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52EC" w:rsidRDefault="00B554E6" w:rsidP="007452EC">
      <w:pPr>
        <w:shd w:val="clear" w:color="auto" w:fill="D9D9D9" w:themeFill="background1" w:themeFillShade="D9"/>
        <w:spacing w:after="0" w:line="240" w:lineRule="auto"/>
        <w:jc w:val="center"/>
        <w:rPr>
          <w:b/>
          <w:sz w:val="28"/>
          <w:szCs w:val="28"/>
        </w:rPr>
      </w:pPr>
      <w:r w:rsidRPr="007452EC">
        <w:rPr>
          <w:b/>
          <w:sz w:val="28"/>
          <w:szCs w:val="28"/>
        </w:rPr>
        <w:t>LRSP Annual General Meeting 13</w:t>
      </w:r>
      <w:r w:rsidRPr="007452EC">
        <w:rPr>
          <w:b/>
          <w:sz w:val="28"/>
          <w:szCs w:val="28"/>
          <w:vertAlign w:val="superscript"/>
        </w:rPr>
        <w:t>th</w:t>
      </w:r>
      <w:r w:rsidRPr="007452EC">
        <w:rPr>
          <w:b/>
          <w:sz w:val="28"/>
          <w:szCs w:val="28"/>
        </w:rPr>
        <w:t xml:space="preserve"> January 2015</w:t>
      </w:r>
    </w:p>
    <w:p w:rsidR="00F91787" w:rsidRPr="007452EC" w:rsidRDefault="007452EC" w:rsidP="007452EC">
      <w:pPr>
        <w:shd w:val="clear" w:color="auto" w:fill="D9D9D9" w:themeFill="background1" w:themeFillShade="D9"/>
        <w:spacing w:after="0" w:line="240" w:lineRule="auto"/>
        <w:jc w:val="center"/>
        <w:rPr>
          <w:sz w:val="24"/>
          <w:szCs w:val="24"/>
        </w:rPr>
      </w:pPr>
      <w:r>
        <w:rPr>
          <w:sz w:val="24"/>
          <w:szCs w:val="24"/>
        </w:rPr>
        <w:t xml:space="preserve">3.30 – 5.30pm, </w:t>
      </w:r>
      <w:r w:rsidRPr="007452EC">
        <w:rPr>
          <w:sz w:val="24"/>
          <w:szCs w:val="24"/>
        </w:rPr>
        <w:t>Conservatory, Shaftesbury Lane</w:t>
      </w:r>
    </w:p>
    <w:p w:rsidR="001D0BD5" w:rsidRPr="001D0BD5" w:rsidRDefault="001D0BD5" w:rsidP="001D0BD5">
      <w:pPr>
        <w:pStyle w:val="ListParagraph"/>
        <w:spacing w:after="0" w:line="240" w:lineRule="auto"/>
        <w:ind w:left="378"/>
      </w:pPr>
    </w:p>
    <w:p w:rsidR="00B554E6" w:rsidRDefault="00B554E6" w:rsidP="001D0BD5">
      <w:pPr>
        <w:pStyle w:val="ListParagraph"/>
        <w:numPr>
          <w:ilvl w:val="0"/>
          <w:numId w:val="4"/>
        </w:numPr>
        <w:spacing w:after="0" w:line="240" w:lineRule="auto"/>
        <w:ind w:left="378"/>
      </w:pPr>
      <w:r w:rsidRPr="00B554E6">
        <w:rPr>
          <w:rFonts w:ascii="Calibri" w:hAnsi="Calibri" w:cs="Segoe UI"/>
          <w:b/>
          <w:color w:val="000000"/>
          <w:sz w:val="23"/>
          <w:szCs w:val="23"/>
        </w:rPr>
        <w:t>Welcome and apologies</w:t>
      </w:r>
      <w:r w:rsidRPr="00B554E6">
        <w:t xml:space="preserve"> </w:t>
      </w:r>
    </w:p>
    <w:p w:rsidR="00B554E6" w:rsidRDefault="00B554E6" w:rsidP="001D0BD5">
      <w:pPr>
        <w:spacing w:after="0" w:line="240" w:lineRule="auto"/>
      </w:pPr>
      <w:r w:rsidRPr="00B554E6">
        <w:rPr>
          <w:b/>
        </w:rPr>
        <w:t>Present</w:t>
      </w:r>
      <w:r>
        <w:t>: Elspeth Broady (Coordinator</w:t>
      </w:r>
      <w:r w:rsidR="007452EC">
        <w:t xml:space="preserve"> and minutes</w:t>
      </w:r>
      <w:r>
        <w:t xml:space="preserve">), Madeleine Cary (Treasurer), Diane Harris (Committee member), </w:t>
      </w:r>
      <w:proofErr w:type="spellStart"/>
      <w:r>
        <w:t>Maire</w:t>
      </w:r>
      <w:proofErr w:type="spellEnd"/>
      <w:r>
        <w:t xml:space="preserve"> </w:t>
      </w:r>
      <w:proofErr w:type="spellStart"/>
      <w:r>
        <w:t>McQueeney</w:t>
      </w:r>
      <w:proofErr w:type="spellEnd"/>
      <w:r>
        <w:t xml:space="preserve">, Philippa Smith, Daphne de </w:t>
      </w:r>
      <w:proofErr w:type="spellStart"/>
      <w:r>
        <w:t>Boissière</w:t>
      </w:r>
      <w:proofErr w:type="spellEnd"/>
      <w:r>
        <w:t xml:space="preserve">, Mark de </w:t>
      </w:r>
      <w:proofErr w:type="spellStart"/>
      <w:r>
        <w:t>Boissière</w:t>
      </w:r>
      <w:proofErr w:type="spellEnd"/>
      <w:r>
        <w:t xml:space="preserve">, Chris </w:t>
      </w:r>
      <w:proofErr w:type="spellStart"/>
      <w:r>
        <w:t>Sevink</w:t>
      </w:r>
      <w:proofErr w:type="spellEnd"/>
    </w:p>
    <w:p w:rsidR="00B554E6" w:rsidRDefault="00B554E6" w:rsidP="001D0BD5">
      <w:pPr>
        <w:spacing w:after="0" w:line="240" w:lineRule="auto"/>
      </w:pPr>
      <w:r w:rsidRPr="00B554E6">
        <w:rPr>
          <w:b/>
        </w:rPr>
        <w:t>Apologies</w:t>
      </w:r>
      <w:r>
        <w:t>: Sam Bryant (SCRP), Kate Richards (Southern), Mary Stevens, Sue Johnson, Eve Chamberlain.</w:t>
      </w:r>
    </w:p>
    <w:p w:rsidR="001D0BD5" w:rsidRDefault="001D0BD5" w:rsidP="001D0BD5">
      <w:pPr>
        <w:spacing w:after="0" w:line="240" w:lineRule="auto"/>
      </w:pPr>
    </w:p>
    <w:p w:rsidR="00B554E6" w:rsidRPr="00B554E6" w:rsidRDefault="00B554E6" w:rsidP="001D0BD5">
      <w:pPr>
        <w:pStyle w:val="ListParagraph"/>
        <w:numPr>
          <w:ilvl w:val="0"/>
          <w:numId w:val="4"/>
        </w:numPr>
        <w:spacing w:after="0" w:line="240" w:lineRule="auto"/>
        <w:ind w:left="378"/>
        <w:rPr>
          <w:rFonts w:ascii="Calibri" w:hAnsi="Calibri" w:cs="Segoe UI"/>
          <w:color w:val="000000"/>
          <w:sz w:val="23"/>
          <w:szCs w:val="23"/>
        </w:rPr>
      </w:pPr>
      <w:r w:rsidRPr="00B554E6">
        <w:rPr>
          <w:rFonts w:ascii="Calibri" w:hAnsi="Calibri" w:cs="Segoe UI"/>
          <w:b/>
          <w:color w:val="000000"/>
          <w:sz w:val="23"/>
          <w:szCs w:val="23"/>
        </w:rPr>
        <w:t>Review of the year</w:t>
      </w:r>
    </w:p>
    <w:p w:rsidR="00B554E6" w:rsidRDefault="00B554E6" w:rsidP="001D0BD5">
      <w:pPr>
        <w:spacing w:after="0" w:line="240" w:lineRule="auto"/>
        <w:ind w:left="18"/>
        <w:rPr>
          <w:rFonts w:ascii="Calibri" w:hAnsi="Calibri" w:cs="Segoe UI"/>
          <w:color w:val="000000"/>
          <w:sz w:val="23"/>
          <w:szCs w:val="23"/>
        </w:rPr>
      </w:pPr>
      <w:r>
        <w:rPr>
          <w:rFonts w:ascii="Calibri" w:hAnsi="Calibri" w:cs="Segoe UI"/>
          <w:color w:val="000000"/>
          <w:sz w:val="23"/>
          <w:szCs w:val="23"/>
        </w:rPr>
        <w:t>Elspeth presented the review of activities for 2013 and 2014. It was agreed that while the group was happy with the extension of activities into local history and areas associated with London Road Station</w:t>
      </w:r>
      <w:r w:rsidR="007452EC">
        <w:rPr>
          <w:rFonts w:ascii="Calibri" w:hAnsi="Calibri" w:cs="Segoe UI"/>
          <w:color w:val="000000"/>
          <w:sz w:val="23"/>
          <w:szCs w:val="23"/>
        </w:rPr>
        <w:t>, such as The Greenway and Preston Circus planters</w:t>
      </w:r>
      <w:r>
        <w:rPr>
          <w:rFonts w:ascii="Calibri" w:hAnsi="Calibri" w:cs="Segoe UI"/>
          <w:color w:val="000000"/>
          <w:sz w:val="23"/>
          <w:szCs w:val="23"/>
        </w:rPr>
        <w:t>, it was a</w:t>
      </w:r>
      <w:r w:rsidR="001D0BD5">
        <w:rPr>
          <w:rFonts w:ascii="Calibri" w:hAnsi="Calibri" w:cs="Segoe UI"/>
          <w:color w:val="000000"/>
          <w:sz w:val="23"/>
          <w:szCs w:val="23"/>
        </w:rPr>
        <w:t>lso a</w:t>
      </w:r>
      <w:r>
        <w:rPr>
          <w:rFonts w:ascii="Calibri" w:hAnsi="Calibri" w:cs="Segoe UI"/>
          <w:color w:val="000000"/>
          <w:sz w:val="23"/>
          <w:szCs w:val="23"/>
        </w:rPr>
        <w:t xml:space="preserve"> good idea to</w:t>
      </w:r>
      <w:r w:rsidR="001D0BD5">
        <w:rPr>
          <w:rFonts w:ascii="Calibri" w:hAnsi="Calibri" w:cs="Segoe UI"/>
          <w:color w:val="000000"/>
          <w:sz w:val="23"/>
          <w:szCs w:val="23"/>
        </w:rPr>
        <w:t xml:space="preserve"> try to</w:t>
      </w:r>
      <w:r>
        <w:rPr>
          <w:rFonts w:ascii="Calibri" w:hAnsi="Calibri" w:cs="Segoe UI"/>
          <w:color w:val="000000"/>
          <w:sz w:val="23"/>
          <w:szCs w:val="23"/>
        </w:rPr>
        <w:t xml:space="preserve"> consolidate </w:t>
      </w:r>
      <w:r w:rsidR="001D0BD5">
        <w:rPr>
          <w:rFonts w:ascii="Calibri" w:hAnsi="Calibri" w:cs="Segoe UI"/>
          <w:color w:val="000000"/>
          <w:sz w:val="23"/>
          <w:szCs w:val="23"/>
        </w:rPr>
        <w:t xml:space="preserve">our achievements, and in particular focus on qualifying for </w:t>
      </w:r>
      <w:proofErr w:type="spellStart"/>
      <w:r w:rsidR="001D0BD5">
        <w:rPr>
          <w:rFonts w:ascii="Calibri" w:hAnsi="Calibri" w:cs="Segoe UI"/>
          <w:color w:val="000000"/>
          <w:sz w:val="23"/>
          <w:szCs w:val="23"/>
        </w:rPr>
        <w:t>Southern’s</w:t>
      </w:r>
      <w:proofErr w:type="spellEnd"/>
      <w:r w:rsidR="001D0BD5">
        <w:rPr>
          <w:rFonts w:ascii="Calibri" w:hAnsi="Calibri" w:cs="Segoe UI"/>
          <w:color w:val="000000"/>
          <w:sz w:val="23"/>
          <w:szCs w:val="23"/>
        </w:rPr>
        <w:t xml:space="preserve"> Tsars and Stars ‘Community Station’ award (see below).</w:t>
      </w:r>
      <w:r w:rsidR="007452EC">
        <w:rPr>
          <w:rFonts w:ascii="Calibri" w:hAnsi="Calibri" w:cs="Segoe UI"/>
          <w:color w:val="000000"/>
          <w:sz w:val="23"/>
          <w:szCs w:val="23"/>
        </w:rPr>
        <w:t xml:space="preserve"> We have a good record of community involvement.</w:t>
      </w:r>
      <w:r w:rsidR="001D0BD5">
        <w:rPr>
          <w:rFonts w:ascii="Calibri" w:hAnsi="Calibri" w:cs="Segoe UI"/>
          <w:color w:val="000000"/>
          <w:sz w:val="23"/>
          <w:szCs w:val="23"/>
        </w:rPr>
        <w:t xml:space="preserve"> It was felt that the station was looking a little unloved (peeling paint, overflowing gutters, underpass) and it would be good to try to address this with Southern/Network Rail.</w:t>
      </w:r>
    </w:p>
    <w:p w:rsidR="001D0BD5" w:rsidRDefault="001D0BD5" w:rsidP="001D0BD5">
      <w:pPr>
        <w:spacing w:after="0" w:line="240" w:lineRule="auto"/>
        <w:ind w:left="18"/>
        <w:rPr>
          <w:rFonts w:ascii="Calibri" w:hAnsi="Calibri" w:cs="Segoe UI"/>
          <w:b/>
          <w:color w:val="000000"/>
          <w:sz w:val="23"/>
          <w:szCs w:val="23"/>
        </w:rPr>
      </w:pPr>
    </w:p>
    <w:p w:rsidR="00B554E6" w:rsidRDefault="00B554E6" w:rsidP="001D0BD5">
      <w:pPr>
        <w:pStyle w:val="ListParagraph"/>
        <w:numPr>
          <w:ilvl w:val="0"/>
          <w:numId w:val="4"/>
        </w:numPr>
        <w:spacing w:after="0" w:line="240" w:lineRule="auto"/>
        <w:ind w:left="426" w:hanging="426"/>
        <w:rPr>
          <w:rFonts w:ascii="Calibri" w:hAnsi="Calibri" w:cs="Segoe UI"/>
          <w:color w:val="000000"/>
          <w:sz w:val="23"/>
          <w:szCs w:val="23"/>
        </w:rPr>
      </w:pPr>
      <w:r w:rsidRPr="00B554E6">
        <w:rPr>
          <w:rFonts w:ascii="Calibri" w:hAnsi="Calibri" w:cs="Segoe UI"/>
          <w:b/>
          <w:color w:val="000000"/>
          <w:sz w:val="23"/>
          <w:szCs w:val="23"/>
        </w:rPr>
        <w:t>Presentation of accounts</w:t>
      </w:r>
    </w:p>
    <w:p w:rsidR="00907C7B" w:rsidRDefault="00B554E6" w:rsidP="001D0BD5">
      <w:pPr>
        <w:spacing w:after="0" w:line="240" w:lineRule="auto"/>
        <w:rPr>
          <w:rFonts w:ascii="Calibri" w:hAnsi="Calibri" w:cs="Segoe UI"/>
          <w:color w:val="000000"/>
          <w:sz w:val="23"/>
          <w:szCs w:val="23"/>
        </w:rPr>
      </w:pPr>
      <w:r>
        <w:rPr>
          <w:rFonts w:ascii="Calibri" w:hAnsi="Calibri" w:cs="Segoe UI"/>
          <w:color w:val="000000"/>
          <w:sz w:val="23"/>
          <w:szCs w:val="23"/>
        </w:rPr>
        <w:t>Madeleine presented detailed accounts from July 2013</w:t>
      </w:r>
      <w:r w:rsidR="001D0BD5">
        <w:rPr>
          <w:rFonts w:ascii="Calibri" w:hAnsi="Calibri" w:cs="Segoe UI"/>
          <w:color w:val="000000"/>
          <w:sz w:val="23"/>
          <w:szCs w:val="23"/>
        </w:rPr>
        <w:t xml:space="preserve"> until end December 2014</w:t>
      </w:r>
      <w:r>
        <w:rPr>
          <w:rFonts w:ascii="Calibri" w:hAnsi="Calibri" w:cs="Segoe UI"/>
          <w:color w:val="000000"/>
          <w:sz w:val="23"/>
          <w:szCs w:val="23"/>
        </w:rPr>
        <w:t>. The overall balance to be carried forward in</w:t>
      </w:r>
      <w:r w:rsidR="001D0BD5">
        <w:rPr>
          <w:rFonts w:ascii="Calibri" w:hAnsi="Calibri" w:cs="Segoe UI"/>
          <w:color w:val="000000"/>
          <w:sz w:val="23"/>
          <w:szCs w:val="23"/>
        </w:rPr>
        <w:t xml:space="preserve">to the </w:t>
      </w:r>
      <w:proofErr w:type="gramStart"/>
      <w:r w:rsidR="001D0BD5">
        <w:rPr>
          <w:rFonts w:ascii="Calibri" w:hAnsi="Calibri" w:cs="Segoe UI"/>
          <w:color w:val="000000"/>
          <w:sz w:val="23"/>
          <w:szCs w:val="23"/>
        </w:rPr>
        <w:t>new year</w:t>
      </w:r>
      <w:proofErr w:type="gramEnd"/>
      <w:r w:rsidR="001D0BD5">
        <w:rPr>
          <w:rFonts w:ascii="Calibri" w:hAnsi="Calibri" w:cs="Segoe UI"/>
          <w:color w:val="000000"/>
          <w:sz w:val="23"/>
          <w:szCs w:val="23"/>
        </w:rPr>
        <w:t xml:space="preserve"> was £487.04. Madeleine</w:t>
      </w:r>
      <w:r>
        <w:rPr>
          <w:rFonts w:ascii="Calibri" w:hAnsi="Calibri" w:cs="Segoe UI"/>
          <w:color w:val="000000"/>
          <w:sz w:val="23"/>
          <w:szCs w:val="23"/>
        </w:rPr>
        <w:t xml:space="preserve"> explained that we </w:t>
      </w:r>
      <w:r w:rsidR="001D0BD5">
        <w:rPr>
          <w:rFonts w:ascii="Calibri" w:hAnsi="Calibri" w:cs="Segoe UI"/>
          <w:color w:val="000000"/>
          <w:sz w:val="23"/>
          <w:szCs w:val="23"/>
        </w:rPr>
        <w:t xml:space="preserve">would now </w:t>
      </w:r>
      <w:r>
        <w:rPr>
          <w:rFonts w:ascii="Calibri" w:hAnsi="Calibri" w:cs="Segoe UI"/>
          <w:color w:val="000000"/>
          <w:sz w:val="23"/>
          <w:szCs w:val="23"/>
        </w:rPr>
        <w:t>take the calendar year as our accounting year, but this necessitated re</w:t>
      </w:r>
      <w:r w:rsidR="001D0BD5">
        <w:rPr>
          <w:rFonts w:ascii="Calibri" w:hAnsi="Calibri" w:cs="Segoe UI"/>
          <w:color w:val="000000"/>
          <w:sz w:val="23"/>
          <w:szCs w:val="23"/>
        </w:rPr>
        <w:t>-</w:t>
      </w:r>
      <w:r>
        <w:rPr>
          <w:rFonts w:ascii="Calibri" w:hAnsi="Calibri" w:cs="Segoe UI"/>
          <w:color w:val="000000"/>
          <w:sz w:val="23"/>
          <w:szCs w:val="23"/>
        </w:rPr>
        <w:t>presenting the accounts.</w:t>
      </w:r>
      <w:r w:rsidR="00907C7B">
        <w:rPr>
          <w:rFonts w:ascii="Calibri" w:hAnsi="Calibri" w:cs="Segoe UI"/>
          <w:color w:val="000000"/>
          <w:sz w:val="23"/>
          <w:szCs w:val="23"/>
        </w:rPr>
        <w:t xml:space="preserve"> Accounts for 1/1/2014 to 31/12/2014 were then presented.</w:t>
      </w:r>
      <w:r w:rsidR="001D0BD5">
        <w:rPr>
          <w:rFonts w:ascii="Calibri" w:hAnsi="Calibri" w:cs="Segoe UI"/>
          <w:color w:val="000000"/>
          <w:sz w:val="23"/>
          <w:szCs w:val="23"/>
        </w:rPr>
        <w:t xml:space="preserve"> The accounts were agreed.</w:t>
      </w:r>
    </w:p>
    <w:p w:rsidR="001D0BD5" w:rsidRDefault="001D0BD5" w:rsidP="001D0BD5">
      <w:pPr>
        <w:spacing w:after="0" w:line="240" w:lineRule="auto"/>
        <w:rPr>
          <w:rFonts w:ascii="Calibri" w:hAnsi="Calibri" w:cs="Segoe UI"/>
          <w:color w:val="000000"/>
          <w:sz w:val="23"/>
          <w:szCs w:val="23"/>
        </w:rPr>
      </w:pPr>
    </w:p>
    <w:p w:rsidR="00907C7B" w:rsidRPr="00907C7B" w:rsidRDefault="00907C7B" w:rsidP="001D0BD5">
      <w:pPr>
        <w:pStyle w:val="ListParagraph"/>
        <w:numPr>
          <w:ilvl w:val="0"/>
          <w:numId w:val="4"/>
        </w:numPr>
        <w:spacing w:after="0" w:line="240" w:lineRule="auto"/>
        <w:ind w:left="426"/>
        <w:rPr>
          <w:rFonts w:ascii="Calibri" w:hAnsi="Calibri" w:cs="Segoe UI"/>
          <w:b/>
          <w:color w:val="000000"/>
          <w:sz w:val="23"/>
          <w:szCs w:val="23"/>
        </w:rPr>
      </w:pPr>
      <w:r w:rsidRPr="00907C7B">
        <w:rPr>
          <w:rFonts w:ascii="Calibri" w:hAnsi="Calibri" w:cs="Segoe UI"/>
          <w:b/>
          <w:color w:val="000000"/>
          <w:sz w:val="23"/>
          <w:szCs w:val="23"/>
        </w:rPr>
        <w:t>Changes to the constitution</w:t>
      </w:r>
    </w:p>
    <w:p w:rsidR="00907C7B" w:rsidRDefault="00907C7B" w:rsidP="001D0BD5">
      <w:pPr>
        <w:spacing w:after="0" w:line="240" w:lineRule="auto"/>
        <w:rPr>
          <w:rFonts w:ascii="Calibri" w:hAnsi="Calibri" w:cs="Segoe UI"/>
          <w:color w:val="000000"/>
          <w:sz w:val="23"/>
          <w:szCs w:val="23"/>
        </w:rPr>
      </w:pPr>
      <w:r>
        <w:rPr>
          <w:rFonts w:ascii="Calibri" w:hAnsi="Calibri" w:cs="Segoe UI"/>
          <w:color w:val="000000"/>
          <w:sz w:val="23"/>
          <w:szCs w:val="23"/>
        </w:rPr>
        <w:t xml:space="preserve">Proposed changes to section 1 of constitution which had </w:t>
      </w:r>
      <w:r w:rsidR="001D0BD5">
        <w:rPr>
          <w:rFonts w:ascii="Calibri" w:hAnsi="Calibri" w:cs="Segoe UI"/>
          <w:color w:val="000000"/>
          <w:sz w:val="23"/>
          <w:szCs w:val="23"/>
        </w:rPr>
        <w:t xml:space="preserve">already </w:t>
      </w:r>
      <w:r>
        <w:rPr>
          <w:rFonts w:ascii="Calibri" w:hAnsi="Calibri" w:cs="Segoe UI"/>
          <w:color w:val="000000"/>
          <w:sz w:val="23"/>
          <w:szCs w:val="23"/>
        </w:rPr>
        <w:t>been agreed by e-mail</w:t>
      </w:r>
      <w:r w:rsidR="001D0BD5">
        <w:rPr>
          <w:rFonts w:ascii="Calibri" w:hAnsi="Calibri" w:cs="Segoe UI"/>
          <w:color w:val="000000"/>
          <w:sz w:val="23"/>
          <w:szCs w:val="23"/>
        </w:rPr>
        <w:t xml:space="preserve"> were confirmed by the meeting:</w:t>
      </w:r>
    </w:p>
    <w:p w:rsidR="001D0BD5" w:rsidRDefault="001D0BD5" w:rsidP="001D0BD5">
      <w:pPr>
        <w:spacing w:after="0" w:line="240" w:lineRule="auto"/>
        <w:rPr>
          <w:rFonts w:ascii="Calibri" w:hAnsi="Calibri" w:cs="Segoe UI"/>
          <w:color w:val="000000"/>
          <w:sz w:val="23"/>
          <w:szCs w:val="23"/>
        </w:rPr>
      </w:pPr>
    </w:p>
    <w:p w:rsidR="00907C7B" w:rsidRPr="00907C7B" w:rsidRDefault="00907C7B" w:rsidP="001D0BD5">
      <w:pPr>
        <w:pStyle w:val="ListParagraph"/>
        <w:numPr>
          <w:ilvl w:val="0"/>
          <w:numId w:val="5"/>
        </w:numPr>
        <w:spacing w:after="0" w:line="240" w:lineRule="auto"/>
        <w:rPr>
          <w:color w:val="000000"/>
          <w:sz w:val="20"/>
          <w:szCs w:val="20"/>
        </w:rPr>
      </w:pPr>
      <w:proofErr w:type="gramStart"/>
      <w:r w:rsidRPr="00907C7B">
        <w:rPr>
          <w:color w:val="000000"/>
          <w:sz w:val="20"/>
          <w:szCs w:val="20"/>
        </w:rPr>
        <w:t>promote</w:t>
      </w:r>
      <w:proofErr w:type="gramEnd"/>
      <w:r w:rsidRPr="00907C7B">
        <w:rPr>
          <w:color w:val="000000"/>
          <w:sz w:val="20"/>
          <w:szCs w:val="20"/>
        </w:rPr>
        <w:t xml:space="preserve"> practical environmental enhancement works at London Road Station </w:t>
      </w:r>
      <w:r w:rsidRPr="00907C7B">
        <w:rPr>
          <w:i/>
          <w:color w:val="000000"/>
          <w:sz w:val="20"/>
          <w:szCs w:val="20"/>
          <w:u w:val="single"/>
        </w:rPr>
        <w:t>and associated areas</w:t>
      </w:r>
      <w:r w:rsidRPr="00907C7B">
        <w:rPr>
          <w:color w:val="000000"/>
          <w:sz w:val="20"/>
          <w:szCs w:val="20"/>
        </w:rPr>
        <w:t xml:space="preserve">, especially by volunteers, for the benefit of our community, </w:t>
      </w:r>
      <w:r w:rsidRPr="00907C7B">
        <w:rPr>
          <w:i/>
          <w:color w:val="000000"/>
          <w:sz w:val="20"/>
          <w:szCs w:val="20"/>
          <w:u w:val="single"/>
        </w:rPr>
        <w:t>visitors and train passengers.</w:t>
      </w:r>
    </w:p>
    <w:p w:rsidR="00907C7B" w:rsidRPr="00907C7B" w:rsidRDefault="00907C7B" w:rsidP="001D0BD5">
      <w:pPr>
        <w:pStyle w:val="ListParagraph"/>
        <w:numPr>
          <w:ilvl w:val="0"/>
          <w:numId w:val="5"/>
        </w:numPr>
        <w:spacing w:after="0" w:line="240" w:lineRule="auto"/>
        <w:rPr>
          <w:color w:val="000000"/>
          <w:sz w:val="20"/>
          <w:szCs w:val="20"/>
        </w:rPr>
      </w:pPr>
      <w:proofErr w:type="gramStart"/>
      <w:r w:rsidRPr="00907C7B">
        <w:rPr>
          <w:color w:val="000000"/>
          <w:sz w:val="20"/>
          <w:szCs w:val="20"/>
        </w:rPr>
        <w:t>promote</w:t>
      </w:r>
      <w:proofErr w:type="gramEnd"/>
      <w:r w:rsidRPr="00907C7B">
        <w:rPr>
          <w:color w:val="000000"/>
          <w:sz w:val="20"/>
          <w:szCs w:val="20"/>
        </w:rPr>
        <w:t xml:space="preserve"> the engagement of the local community with London Road Station </w:t>
      </w:r>
      <w:r w:rsidRPr="00907C7B">
        <w:rPr>
          <w:i/>
          <w:color w:val="000000"/>
          <w:sz w:val="20"/>
          <w:szCs w:val="20"/>
        </w:rPr>
        <w:t>and associated areas</w:t>
      </w:r>
      <w:r w:rsidRPr="00907C7B">
        <w:rPr>
          <w:color w:val="000000"/>
          <w:sz w:val="20"/>
          <w:szCs w:val="20"/>
        </w:rPr>
        <w:t xml:space="preserve"> through a range of environmental and cultural activities (e.g. </w:t>
      </w:r>
      <w:r w:rsidRPr="00907C7B">
        <w:rPr>
          <w:i/>
          <w:color w:val="000000"/>
          <w:sz w:val="20"/>
          <w:szCs w:val="20"/>
        </w:rPr>
        <w:t>research into local history, social events</w:t>
      </w:r>
      <w:r w:rsidRPr="00907C7B">
        <w:rPr>
          <w:color w:val="000000"/>
          <w:sz w:val="20"/>
          <w:szCs w:val="20"/>
        </w:rPr>
        <w:t>).</w:t>
      </w:r>
    </w:p>
    <w:p w:rsidR="00907C7B" w:rsidRDefault="00907C7B" w:rsidP="001D0BD5">
      <w:pPr>
        <w:pStyle w:val="ListParagraph"/>
        <w:numPr>
          <w:ilvl w:val="0"/>
          <w:numId w:val="5"/>
        </w:numPr>
        <w:spacing w:after="0" w:line="240" w:lineRule="auto"/>
        <w:rPr>
          <w:color w:val="000000"/>
          <w:sz w:val="20"/>
          <w:szCs w:val="20"/>
        </w:rPr>
      </w:pPr>
      <w:proofErr w:type="gramStart"/>
      <w:r w:rsidRPr="00907C7B">
        <w:rPr>
          <w:color w:val="000000"/>
          <w:sz w:val="20"/>
          <w:szCs w:val="20"/>
        </w:rPr>
        <w:t>campaign</w:t>
      </w:r>
      <w:proofErr w:type="gramEnd"/>
      <w:r w:rsidRPr="00907C7B">
        <w:rPr>
          <w:color w:val="000000"/>
          <w:sz w:val="20"/>
          <w:szCs w:val="20"/>
        </w:rPr>
        <w:t xml:space="preserve"> for improved facilities at London Road Station </w:t>
      </w:r>
      <w:r w:rsidRPr="00907C7B">
        <w:rPr>
          <w:i/>
          <w:color w:val="000000"/>
          <w:sz w:val="20"/>
          <w:szCs w:val="20"/>
          <w:u w:val="single"/>
        </w:rPr>
        <w:t>and associated areas</w:t>
      </w:r>
      <w:r w:rsidRPr="00907C7B">
        <w:rPr>
          <w:color w:val="000000"/>
          <w:sz w:val="20"/>
          <w:szCs w:val="20"/>
        </w:rPr>
        <w:t>.</w:t>
      </w:r>
    </w:p>
    <w:p w:rsidR="00907C7B" w:rsidRPr="00907C7B" w:rsidRDefault="00907C7B" w:rsidP="001D0BD5">
      <w:pPr>
        <w:pStyle w:val="ListParagraph"/>
        <w:spacing w:after="0" w:line="240" w:lineRule="auto"/>
        <w:rPr>
          <w:color w:val="000000"/>
          <w:sz w:val="20"/>
          <w:szCs w:val="20"/>
        </w:rPr>
      </w:pPr>
    </w:p>
    <w:p w:rsidR="00907C7B" w:rsidRPr="00907C7B" w:rsidRDefault="00B554E6" w:rsidP="001D0BD5">
      <w:pPr>
        <w:pStyle w:val="ListParagraph"/>
        <w:numPr>
          <w:ilvl w:val="0"/>
          <w:numId w:val="4"/>
        </w:numPr>
        <w:spacing w:after="0" w:line="240" w:lineRule="auto"/>
        <w:ind w:left="434"/>
        <w:rPr>
          <w:rFonts w:ascii="Calibri" w:hAnsi="Calibri" w:cs="Segoe UI"/>
          <w:color w:val="000000"/>
          <w:sz w:val="23"/>
          <w:szCs w:val="23"/>
        </w:rPr>
      </w:pPr>
      <w:r w:rsidRPr="00907C7B">
        <w:rPr>
          <w:rFonts w:ascii="Calibri" w:hAnsi="Calibri" w:cs="Segoe UI"/>
          <w:b/>
          <w:color w:val="000000"/>
          <w:sz w:val="23"/>
          <w:szCs w:val="23"/>
        </w:rPr>
        <w:t>Election of Coordinator, Treasurer and other Committee members</w:t>
      </w:r>
    </w:p>
    <w:p w:rsidR="00907C7B" w:rsidRDefault="00907C7B" w:rsidP="001D0BD5">
      <w:pPr>
        <w:spacing w:after="0" w:line="240" w:lineRule="auto"/>
        <w:ind w:left="74"/>
        <w:rPr>
          <w:rFonts w:ascii="Calibri" w:hAnsi="Calibri" w:cs="Segoe UI"/>
          <w:color w:val="000000"/>
          <w:sz w:val="23"/>
          <w:szCs w:val="23"/>
        </w:rPr>
      </w:pPr>
      <w:r>
        <w:rPr>
          <w:rFonts w:ascii="Calibri" w:hAnsi="Calibri" w:cs="Segoe UI"/>
          <w:color w:val="000000"/>
          <w:sz w:val="23"/>
          <w:szCs w:val="23"/>
        </w:rPr>
        <w:t>Madeleine Cary was elected unanimously as Treasurer and took the Chair.</w:t>
      </w:r>
    </w:p>
    <w:p w:rsidR="00907C7B" w:rsidRDefault="00907C7B" w:rsidP="001D0BD5">
      <w:pPr>
        <w:spacing w:after="0" w:line="240" w:lineRule="auto"/>
        <w:ind w:left="74"/>
        <w:rPr>
          <w:rFonts w:ascii="Calibri" w:hAnsi="Calibri" w:cs="Segoe UI"/>
          <w:color w:val="000000"/>
          <w:sz w:val="23"/>
          <w:szCs w:val="23"/>
        </w:rPr>
      </w:pPr>
      <w:r>
        <w:rPr>
          <w:rFonts w:ascii="Calibri" w:hAnsi="Calibri" w:cs="Segoe UI"/>
          <w:color w:val="000000"/>
          <w:sz w:val="23"/>
          <w:szCs w:val="23"/>
        </w:rPr>
        <w:t>Elspeth Broady was re-elected unanimously as Coordinator and resumed the Chair.</w:t>
      </w:r>
    </w:p>
    <w:p w:rsidR="00907C7B" w:rsidRDefault="00907C7B" w:rsidP="001D0BD5">
      <w:pPr>
        <w:spacing w:after="0" w:line="240" w:lineRule="auto"/>
        <w:ind w:left="74"/>
        <w:rPr>
          <w:rFonts w:ascii="Calibri" w:hAnsi="Calibri" w:cs="Segoe UI"/>
          <w:color w:val="000000"/>
          <w:sz w:val="23"/>
          <w:szCs w:val="23"/>
        </w:rPr>
      </w:pPr>
      <w:r>
        <w:rPr>
          <w:rFonts w:ascii="Calibri" w:hAnsi="Calibri" w:cs="Segoe UI"/>
          <w:color w:val="000000"/>
          <w:sz w:val="23"/>
          <w:szCs w:val="23"/>
        </w:rPr>
        <w:t xml:space="preserve">Diane Harris and </w:t>
      </w:r>
      <w:proofErr w:type="spellStart"/>
      <w:r>
        <w:rPr>
          <w:rFonts w:ascii="Calibri" w:hAnsi="Calibri" w:cs="Segoe UI"/>
          <w:color w:val="000000"/>
          <w:sz w:val="23"/>
          <w:szCs w:val="23"/>
        </w:rPr>
        <w:t>Maire</w:t>
      </w:r>
      <w:proofErr w:type="spellEnd"/>
      <w:r>
        <w:rPr>
          <w:rFonts w:ascii="Calibri" w:hAnsi="Calibri" w:cs="Segoe UI"/>
          <w:color w:val="000000"/>
          <w:sz w:val="23"/>
          <w:szCs w:val="23"/>
        </w:rPr>
        <w:t xml:space="preserve"> </w:t>
      </w:r>
      <w:proofErr w:type="spellStart"/>
      <w:r>
        <w:rPr>
          <w:rFonts w:ascii="Calibri" w:hAnsi="Calibri" w:cs="Segoe UI"/>
          <w:color w:val="000000"/>
          <w:sz w:val="23"/>
          <w:szCs w:val="23"/>
        </w:rPr>
        <w:t>McQueeney</w:t>
      </w:r>
      <w:proofErr w:type="spellEnd"/>
      <w:r>
        <w:rPr>
          <w:rFonts w:ascii="Calibri" w:hAnsi="Calibri" w:cs="Segoe UI"/>
          <w:color w:val="000000"/>
          <w:sz w:val="23"/>
          <w:szCs w:val="23"/>
        </w:rPr>
        <w:t xml:space="preserve"> were elected unanimously to the Committee.</w:t>
      </w:r>
    </w:p>
    <w:p w:rsidR="001D0BD5" w:rsidRDefault="001D0BD5" w:rsidP="001D0BD5">
      <w:pPr>
        <w:pStyle w:val="ListParagraph"/>
        <w:spacing w:after="0" w:line="240" w:lineRule="auto"/>
        <w:ind w:left="434"/>
        <w:rPr>
          <w:rFonts w:ascii="Calibri" w:hAnsi="Calibri" w:cs="Segoe UI"/>
          <w:color w:val="000000"/>
          <w:sz w:val="23"/>
          <w:szCs w:val="23"/>
        </w:rPr>
      </w:pPr>
    </w:p>
    <w:p w:rsidR="001D0BD5" w:rsidRDefault="00B554E6" w:rsidP="001D0BD5">
      <w:pPr>
        <w:pStyle w:val="ListParagraph"/>
        <w:numPr>
          <w:ilvl w:val="0"/>
          <w:numId w:val="4"/>
        </w:numPr>
        <w:spacing w:after="0" w:line="240" w:lineRule="auto"/>
        <w:ind w:left="434"/>
        <w:rPr>
          <w:rFonts w:ascii="Calibri" w:hAnsi="Calibri" w:cs="Segoe UI"/>
          <w:color w:val="000000"/>
          <w:sz w:val="23"/>
          <w:szCs w:val="23"/>
        </w:rPr>
      </w:pPr>
      <w:r w:rsidRPr="001D0BD5">
        <w:rPr>
          <w:rFonts w:ascii="Calibri" w:hAnsi="Calibri" w:cs="Segoe UI"/>
          <w:b/>
          <w:color w:val="000000"/>
          <w:sz w:val="23"/>
          <w:szCs w:val="23"/>
        </w:rPr>
        <w:t>Planning for 2015</w:t>
      </w:r>
    </w:p>
    <w:p w:rsidR="00B554E6" w:rsidRPr="001D0BD5" w:rsidRDefault="00907C7B" w:rsidP="001D0BD5">
      <w:pPr>
        <w:pStyle w:val="ListParagraph"/>
        <w:spacing w:after="0" w:line="240" w:lineRule="auto"/>
        <w:ind w:left="84"/>
        <w:rPr>
          <w:rFonts w:ascii="Calibri" w:hAnsi="Calibri" w:cs="Segoe UI"/>
          <w:color w:val="000000"/>
          <w:sz w:val="23"/>
          <w:szCs w:val="23"/>
        </w:rPr>
      </w:pPr>
      <w:r w:rsidRPr="001D0BD5">
        <w:rPr>
          <w:rFonts w:ascii="Calibri" w:hAnsi="Calibri" w:cs="Segoe UI"/>
          <w:color w:val="000000"/>
          <w:sz w:val="23"/>
          <w:szCs w:val="23"/>
        </w:rPr>
        <w:t>It was agreed:</w:t>
      </w:r>
    </w:p>
    <w:p w:rsidR="00907C7B" w:rsidRDefault="00907C7B" w:rsidP="001D0BD5">
      <w:pPr>
        <w:pStyle w:val="ListParagraph"/>
        <w:numPr>
          <w:ilvl w:val="0"/>
          <w:numId w:val="7"/>
        </w:numPr>
        <w:spacing w:after="0" w:line="240" w:lineRule="auto"/>
        <w:rPr>
          <w:rFonts w:ascii="Calibri" w:hAnsi="Calibri" w:cs="Segoe UI"/>
          <w:color w:val="000000"/>
          <w:sz w:val="23"/>
          <w:szCs w:val="23"/>
        </w:rPr>
      </w:pPr>
      <w:r>
        <w:rPr>
          <w:rFonts w:ascii="Calibri" w:hAnsi="Calibri" w:cs="Segoe UI"/>
          <w:color w:val="000000"/>
          <w:sz w:val="23"/>
          <w:szCs w:val="23"/>
        </w:rPr>
        <w:t xml:space="preserve">Not to register for </w:t>
      </w:r>
      <w:proofErr w:type="spellStart"/>
      <w:r>
        <w:rPr>
          <w:rFonts w:ascii="Calibri" w:hAnsi="Calibri" w:cs="Segoe UI"/>
          <w:color w:val="000000"/>
          <w:sz w:val="23"/>
          <w:szCs w:val="23"/>
        </w:rPr>
        <w:t>ACorp</w:t>
      </w:r>
      <w:proofErr w:type="spellEnd"/>
      <w:r>
        <w:rPr>
          <w:rFonts w:ascii="Calibri" w:hAnsi="Calibri" w:cs="Segoe UI"/>
          <w:color w:val="000000"/>
          <w:sz w:val="23"/>
          <w:szCs w:val="23"/>
        </w:rPr>
        <w:t xml:space="preserve"> for the moment (funds are tight) or for RHS It’s Your Neighbourhood</w:t>
      </w:r>
    </w:p>
    <w:p w:rsidR="00907C7B" w:rsidRDefault="00907C7B" w:rsidP="001D0BD5">
      <w:pPr>
        <w:pStyle w:val="ListParagraph"/>
        <w:numPr>
          <w:ilvl w:val="0"/>
          <w:numId w:val="7"/>
        </w:numPr>
        <w:spacing w:after="0" w:line="240" w:lineRule="auto"/>
        <w:rPr>
          <w:rFonts w:ascii="Calibri" w:hAnsi="Calibri" w:cs="Segoe UI"/>
          <w:color w:val="000000"/>
          <w:sz w:val="23"/>
          <w:szCs w:val="23"/>
        </w:rPr>
      </w:pPr>
      <w:r>
        <w:rPr>
          <w:rFonts w:ascii="Calibri" w:hAnsi="Calibri" w:cs="Segoe UI"/>
          <w:color w:val="000000"/>
          <w:sz w:val="23"/>
          <w:szCs w:val="23"/>
        </w:rPr>
        <w:t>Not to sign up for the Big Dig open day end of March 2015</w:t>
      </w:r>
      <w:r w:rsidR="00341151">
        <w:rPr>
          <w:rFonts w:ascii="Calibri" w:hAnsi="Calibri" w:cs="Segoe UI"/>
          <w:color w:val="000000"/>
          <w:sz w:val="23"/>
          <w:szCs w:val="23"/>
        </w:rPr>
        <w:t>.</w:t>
      </w:r>
    </w:p>
    <w:p w:rsidR="00907C7B" w:rsidRDefault="00907C7B" w:rsidP="001D0BD5">
      <w:pPr>
        <w:pStyle w:val="ListParagraph"/>
        <w:numPr>
          <w:ilvl w:val="0"/>
          <w:numId w:val="7"/>
        </w:numPr>
        <w:spacing w:after="0" w:line="240" w:lineRule="auto"/>
        <w:rPr>
          <w:rFonts w:ascii="Calibri" w:hAnsi="Calibri" w:cs="Segoe UI"/>
          <w:color w:val="000000"/>
          <w:sz w:val="23"/>
          <w:szCs w:val="23"/>
        </w:rPr>
      </w:pPr>
      <w:r>
        <w:rPr>
          <w:rFonts w:ascii="Calibri" w:hAnsi="Calibri" w:cs="Segoe UI"/>
          <w:color w:val="000000"/>
          <w:sz w:val="23"/>
          <w:szCs w:val="23"/>
        </w:rPr>
        <w:t>To register to open for The Garden Gadabout at the end of June</w:t>
      </w:r>
      <w:r w:rsidR="00341151">
        <w:rPr>
          <w:rFonts w:ascii="Calibri" w:hAnsi="Calibri" w:cs="Segoe UI"/>
          <w:color w:val="000000"/>
          <w:sz w:val="23"/>
          <w:szCs w:val="23"/>
        </w:rPr>
        <w:t>.</w:t>
      </w:r>
    </w:p>
    <w:p w:rsidR="007C7A58" w:rsidRDefault="007C7A58" w:rsidP="001D0BD5">
      <w:pPr>
        <w:pStyle w:val="ListParagraph"/>
        <w:numPr>
          <w:ilvl w:val="0"/>
          <w:numId w:val="7"/>
        </w:numPr>
        <w:spacing w:after="0" w:line="240" w:lineRule="auto"/>
        <w:rPr>
          <w:rFonts w:ascii="Calibri" w:hAnsi="Calibri" w:cs="Segoe UI"/>
          <w:color w:val="000000"/>
          <w:sz w:val="23"/>
          <w:szCs w:val="23"/>
        </w:rPr>
      </w:pPr>
      <w:r>
        <w:rPr>
          <w:rFonts w:ascii="Calibri" w:hAnsi="Calibri" w:cs="Segoe UI"/>
          <w:color w:val="000000"/>
          <w:sz w:val="23"/>
          <w:szCs w:val="23"/>
        </w:rPr>
        <w:t xml:space="preserve">Try to plant up the tree stumps in </w:t>
      </w:r>
      <w:proofErr w:type="spellStart"/>
      <w:r>
        <w:rPr>
          <w:rFonts w:ascii="Calibri" w:hAnsi="Calibri" w:cs="Segoe UI"/>
          <w:color w:val="000000"/>
          <w:sz w:val="23"/>
          <w:szCs w:val="23"/>
        </w:rPr>
        <w:t>Ditchling</w:t>
      </w:r>
      <w:proofErr w:type="spellEnd"/>
      <w:r>
        <w:rPr>
          <w:rFonts w:ascii="Calibri" w:hAnsi="Calibri" w:cs="Segoe UI"/>
          <w:color w:val="000000"/>
          <w:sz w:val="23"/>
          <w:szCs w:val="23"/>
        </w:rPr>
        <w:t xml:space="preserve"> Rise and the tree pits in Shaftesbury Place.</w:t>
      </w:r>
    </w:p>
    <w:p w:rsidR="00341151" w:rsidRDefault="00341151" w:rsidP="001D0BD5">
      <w:pPr>
        <w:pStyle w:val="ListParagraph"/>
        <w:numPr>
          <w:ilvl w:val="0"/>
          <w:numId w:val="7"/>
        </w:numPr>
        <w:spacing w:after="0" w:line="240" w:lineRule="auto"/>
        <w:rPr>
          <w:rFonts w:ascii="Calibri" w:hAnsi="Calibri" w:cs="Segoe UI"/>
          <w:color w:val="000000"/>
          <w:sz w:val="23"/>
          <w:szCs w:val="23"/>
        </w:rPr>
      </w:pPr>
      <w:r>
        <w:rPr>
          <w:rFonts w:ascii="Calibri" w:hAnsi="Calibri" w:cs="Segoe UI"/>
          <w:color w:val="000000"/>
          <w:sz w:val="23"/>
          <w:szCs w:val="23"/>
        </w:rPr>
        <w:t>To get involved again with Albion in the Community so long as there is a concrete project.</w:t>
      </w:r>
    </w:p>
    <w:p w:rsidR="00907C7B" w:rsidRPr="001D0BD5" w:rsidRDefault="00907C7B" w:rsidP="001D0BD5">
      <w:pPr>
        <w:pStyle w:val="ListParagraph"/>
        <w:numPr>
          <w:ilvl w:val="0"/>
          <w:numId w:val="7"/>
        </w:numPr>
        <w:spacing w:after="0" w:line="240" w:lineRule="auto"/>
        <w:rPr>
          <w:rFonts w:ascii="Calibri" w:hAnsi="Calibri" w:cs="Segoe UI"/>
          <w:color w:val="000000"/>
          <w:sz w:val="23"/>
          <w:szCs w:val="23"/>
        </w:rPr>
      </w:pPr>
      <w:r>
        <w:rPr>
          <w:rFonts w:ascii="Calibri" w:hAnsi="Calibri" w:cs="Segoe UI"/>
          <w:color w:val="000000"/>
          <w:sz w:val="23"/>
          <w:szCs w:val="23"/>
        </w:rPr>
        <w:t>To focus on trying to win ‘Best Community Station’ award again from Southern Railway.</w:t>
      </w:r>
      <w:r w:rsidR="001D0BD5">
        <w:rPr>
          <w:rFonts w:ascii="Calibri" w:hAnsi="Calibri" w:cs="Segoe UI"/>
          <w:color w:val="000000"/>
          <w:sz w:val="23"/>
          <w:szCs w:val="23"/>
        </w:rPr>
        <w:t xml:space="preserve"> </w:t>
      </w:r>
      <w:r w:rsidRPr="001D0BD5">
        <w:rPr>
          <w:rFonts w:ascii="Calibri" w:hAnsi="Calibri" w:cs="Segoe UI"/>
          <w:color w:val="000000"/>
          <w:sz w:val="23"/>
          <w:szCs w:val="23"/>
        </w:rPr>
        <w:t>As part of this, we need to:</w:t>
      </w:r>
    </w:p>
    <w:p w:rsidR="00907C7B" w:rsidRDefault="001D0BD5" w:rsidP="001D0BD5">
      <w:pPr>
        <w:pStyle w:val="ListParagraph"/>
        <w:numPr>
          <w:ilvl w:val="0"/>
          <w:numId w:val="8"/>
        </w:numPr>
        <w:spacing w:after="0" w:line="240" w:lineRule="auto"/>
        <w:rPr>
          <w:rFonts w:ascii="Calibri" w:hAnsi="Calibri" w:cs="Segoe UI"/>
          <w:color w:val="000000"/>
          <w:sz w:val="23"/>
          <w:szCs w:val="23"/>
        </w:rPr>
      </w:pPr>
      <w:r>
        <w:rPr>
          <w:rFonts w:ascii="Calibri" w:hAnsi="Calibri" w:cs="Segoe UI"/>
          <w:color w:val="000000"/>
          <w:sz w:val="23"/>
          <w:szCs w:val="23"/>
        </w:rPr>
        <w:t>c</w:t>
      </w:r>
      <w:r w:rsidR="00907C7B">
        <w:rPr>
          <w:rFonts w:ascii="Calibri" w:hAnsi="Calibri" w:cs="Segoe UI"/>
          <w:color w:val="000000"/>
          <w:sz w:val="23"/>
          <w:szCs w:val="23"/>
        </w:rPr>
        <w:t>ontact Kate Richards, Sam Bryant and Nick Horn: EB</w:t>
      </w:r>
    </w:p>
    <w:p w:rsidR="00907C7B" w:rsidRDefault="001D0BD5" w:rsidP="001D0BD5">
      <w:pPr>
        <w:pStyle w:val="ListParagraph"/>
        <w:numPr>
          <w:ilvl w:val="0"/>
          <w:numId w:val="8"/>
        </w:numPr>
        <w:spacing w:after="0" w:line="240" w:lineRule="auto"/>
        <w:rPr>
          <w:rFonts w:ascii="Calibri" w:hAnsi="Calibri" w:cs="Segoe UI"/>
          <w:color w:val="000000"/>
          <w:sz w:val="23"/>
          <w:szCs w:val="23"/>
        </w:rPr>
      </w:pPr>
      <w:proofErr w:type="gramStart"/>
      <w:r>
        <w:rPr>
          <w:rFonts w:ascii="Calibri" w:hAnsi="Calibri" w:cs="Segoe UI"/>
          <w:color w:val="000000"/>
          <w:sz w:val="23"/>
          <w:szCs w:val="23"/>
        </w:rPr>
        <w:t>d</w:t>
      </w:r>
      <w:r w:rsidR="00907C7B">
        <w:rPr>
          <w:rFonts w:ascii="Calibri" w:hAnsi="Calibri" w:cs="Segoe UI"/>
          <w:color w:val="000000"/>
          <w:sz w:val="23"/>
          <w:szCs w:val="23"/>
        </w:rPr>
        <w:t>o</w:t>
      </w:r>
      <w:proofErr w:type="gramEnd"/>
      <w:r w:rsidR="00907C7B">
        <w:rPr>
          <w:rFonts w:ascii="Calibri" w:hAnsi="Calibri" w:cs="Segoe UI"/>
          <w:color w:val="000000"/>
          <w:sz w:val="23"/>
          <w:szCs w:val="23"/>
        </w:rPr>
        <w:t xml:space="preserve"> a recce of the station to identify areas in need of improvement: MC to organise.</w:t>
      </w:r>
    </w:p>
    <w:p w:rsidR="00907C7B" w:rsidRDefault="001D0BD5" w:rsidP="001D0BD5">
      <w:pPr>
        <w:pStyle w:val="ListParagraph"/>
        <w:numPr>
          <w:ilvl w:val="0"/>
          <w:numId w:val="8"/>
        </w:numPr>
        <w:spacing w:after="0" w:line="240" w:lineRule="auto"/>
        <w:rPr>
          <w:rFonts w:ascii="Calibri" w:hAnsi="Calibri" w:cs="Segoe UI"/>
          <w:color w:val="000000"/>
          <w:sz w:val="23"/>
          <w:szCs w:val="23"/>
        </w:rPr>
      </w:pPr>
      <w:proofErr w:type="gramStart"/>
      <w:r>
        <w:rPr>
          <w:rFonts w:ascii="Calibri" w:hAnsi="Calibri" w:cs="Segoe UI"/>
          <w:color w:val="000000"/>
          <w:sz w:val="23"/>
          <w:szCs w:val="23"/>
        </w:rPr>
        <w:t>o</w:t>
      </w:r>
      <w:r w:rsidR="007C7A58">
        <w:rPr>
          <w:rFonts w:ascii="Calibri" w:hAnsi="Calibri" w:cs="Segoe UI"/>
          <w:color w:val="000000"/>
          <w:sz w:val="23"/>
          <w:szCs w:val="23"/>
        </w:rPr>
        <w:t>rganise</w:t>
      </w:r>
      <w:proofErr w:type="gramEnd"/>
      <w:r w:rsidR="007C7A58">
        <w:rPr>
          <w:rFonts w:ascii="Calibri" w:hAnsi="Calibri" w:cs="Segoe UI"/>
          <w:color w:val="000000"/>
          <w:sz w:val="23"/>
          <w:szCs w:val="23"/>
        </w:rPr>
        <w:t xml:space="preserve"> repainting of the ‘orchard’ wall and the walls of the compost area: CS to organise in March.</w:t>
      </w:r>
    </w:p>
    <w:p w:rsidR="007452EC" w:rsidRDefault="007452EC" w:rsidP="007452EC">
      <w:pPr>
        <w:spacing w:after="0" w:line="240" w:lineRule="auto"/>
        <w:rPr>
          <w:rFonts w:ascii="Calibri" w:hAnsi="Calibri" w:cs="Segoe UI"/>
          <w:color w:val="000000"/>
          <w:sz w:val="23"/>
          <w:szCs w:val="23"/>
        </w:rPr>
      </w:pPr>
    </w:p>
    <w:p w:rsidR="007452EC" w:rsidRPr="007452EC" w:rsidRDefault="007452EC" w:rsidP="007452EC">
      <w:pPr>
        <w:spacing w:after="0" w:line="240" w:lineRule="auto"/>
        <w:rPr>
          <w:rFonts w:ascii="Calibri" w:hAnsi="Calibri" w:cs="Segoe UI"/>
          <w:color w:val="000000"/>
          <w:sz w:val="23"/>
          <w:szCs w:val="23"/>
        </w:rPr>
      </w:pPr>
      <w:r>
        <w:rPr>
          <w:rFonts w:ascii="Calibri" w:hAnsi="Calibri" w:cs="Segoe UI"/>
          <w:color w:val="000000"/>
          <w:sz w:val="23"/>
          <w:szCs w:val="23"/>
        </w:rPr>
        <w:t>The meeting ended at 5.30pm.</w:t>
      </w:r>
      <w:bookmarkStart w:id="0" w:name="_GoBack"/>
      <w:bookmarkEnd w:id="0"/>
    </w:p>
    <w:p w:rsidR="007C7A58" w:rsidRPr="00907C7B" w:rsidRDefault="007C7A58" w:rsidP="00907C7B">
      <w:pPr>
        <w:pStyle w:val="ListParagraph"/>
        <w:ind w:left="434"/>
        <w:rPr>
          <w:rFonts w:ascii="Calibri" w:hAnsi="Calibri" w:cs="Segoe UI"/>
          <w:color w:val="000000"/>
          <w:sz w:val="23"/>
          <w:szCs w:val="23"/>
        </w:rPr>
      </w:pPr>
    </w:p>
    <w:sectPr w:rsidR="007C7A58" w:rsidRPr="00907C7B" w:rsidSect="001D0BD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8D7B80"/>
    <w:multiLevelType w:val="hybridMultilevel"/>
    <w:tmpl w:val="B6C2B2CE"/>
    <w:lvl w:ilvl="0" w:tplc="6DBE8F9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1A8F27D8"/>
    <w:multiLevelType w:val="hybridMultilevel"/>
    <w:tmpl w:val="C17A00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7661DD2"/>
    <w:multiLevelType w:val="hybridMultilevel"/>
    <w:tmpl w:val="BB9CE1FA"/>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92410E3"/>
    <w:multiLevelType w:val="hybridMultilevel"/>
    <w:tmpl w:val="B16CFC3E"/>
    <w:lvl w:ilvl="0" w:tplc="4F200470">
      <w:start w:val="1"/>
      <w:numFmt w:val="decimal"/>
      <w:lvlText w:val="%1."/>
      <w:lvlJc w:val="left"/>
      <w:pPr>
        <w:ind w:left="720" w:hanging="360"/>
      </w:pPr>
      <w:rPr>
        <w:rFonts w:ascii="Calibri" w:hAnsi="Calibri" w:cs="Segoe UI" w:hint="default"/>
        <w:b/>
        <w:color w:val="000000"/>
        <w:sz w:val="23"/>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A6404DC"/>
    <w:multiLevelType w:val="hybridMultilevel"/>
    <w:tmpl w:val="C15EBFA6"/>
    <w:lvl w:ilvl="0" w:tplc="3450460A">
      <w:start w:val="1"/>
      <w:numFmt w:val="decimal"/>
      <w:lvlText w:val="%1)"/>
      <w:lvlJc w:val="left"/>
      <w:pPr>
        <w:ind w:left="434" w:hanging="360"/>
      </w:pPr>
      <w:rPr>
        <w:rFonts w:hint="default"/>
      </w:rPr>
    </w:lvl>
    <w:lvl w:ilvl="1" w:tplc="08090019" w:tentative="1">
      <w:start w:val="1"/>
      <w:numFmt w:val="lowerLetter"/>
      <w:lvlText w:val="%2."/>
      <w:lvlJc w:val="left"/>
      <w:pPr>
        <w:ind w:left="1154" w:hanging="360"/>
      </w:pPr>
    </w:lvl>
    <w:lvl w:ilvl="2" w:tplc="0809001B" w:tentative="1">
      <w:start w:val="1"/>
      <w:numFmt w:val="lowerRoman"/>
      <w:lvlText w:val="%3."/>
      <w:lvlJc w:val="right"/>
      <w:pPr>
        <w:ind w:left="1874" w:hanging="180"/>
      </w:pPr>
    </w:lvl>
    <w:lvl w:ilvl="3" w:tplc="0809000F" w:tentative="1">
      <w:start w:val="1"/>
      <w:numFmt w:val="decimal"/>
      <w:lvlText w:val="%4."/>
      <w:lvlJc w:val="left"/>
      <w:pPr>
        <w:ind w:left="2594" w:hanging="360"/>
      </w:pPr>
    </w:lvl>
    <w:lvl w:ilvl="4" w:tplc="08090019" w:tentative="1">
      <w:start w:val="1"/>
      <w:numFmt w:val="lowerLetter"/>
      <w:lvlText w:val="%5."/>
      <w:lvlJc w:val="left"/>
      <w:pPr>
        <w:ind w:left="3314" w:hanging="360"/>
      </w:pPr>
    </w:lvl>
    <w:lvl w:ilvl="5" w:tplc="0809001B" w:tentative="1">
      <w:start w:val="1"/>
      <w:numFmt w:val="lowerRoman"/>
      <w:lvlText w:val="%6."/>
      <w:lvlJc w:val="right"/>
      <w:pPr>
        <w:ind w:left="4034" w:hanging="180"/>
      </w:pPr>
    </w:lvl>
    <w:lvl w:ilvl="6" w:tplc="0809000F" w:tentative="1">
      <w:start w:val="1"/>
      <w:numFmt w:val="decimal"/>
      <w:lvlText w:val="%7."/>
      <w:lvlJc w:val="left"/>
      <w:pPr>
        <w:ind w:left="4754" w:hanging="360"/>
      </w:pPr>
    </w:lvl>
    <w:lvl w:ilvl="7" w:tplc="08090019" w:tentative="1">
      <w:start w:val="1"/>
      <w:numFmt w:val="lowerLetter"/>
      <w:lvlText w:val="%8."/>
      <w:lvlJc w:val="left"/>
      <w:pPr>
        <w:ind w:left="5474" w:hanging="360"/>
      </w:pPr>
    </w:lvl>
    <w:lvl w:ilvl="8" w:tplc="0809001B" w:tentative="1">
      <w:start w:val="1"/>
      <w:numFmt w:val="lowerRoman"/>
      <w:lvlText w:val="%9."/>
      <w:lvlJc w:val="right"/>
      <w:pPr>
        <w:ind w:left="6194" w:hanging="180"/>
      </w:pPr>
    </w:lvl>
  </w:abstractNum>
  <w:abstractNum w:abstractNumId="5">
    <w:nsid w:val="5BF0577B"/>
    <w:multiLevelType w:val="hybridMultilevel"/>
    <w:tmpl w:val="B844ADF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CD21D64"/>
    <w:multiLevelType w:val="hybridMultilevel"/>
    <w:tmpl w:val="536CE6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62F0536B"/>
    <w:multiLevelType w:val="hybridMultilevel"/>
    <w:tmpl w:val="A7643886"/>
    <w:lvl w:ilvl="0" w:tplc="3450460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1"/>
  </w:num>
  <w:num w:numId="3">
    <w:abstractNumId w:val="2"/>
  </w:num>
  <w:num w:numId="4">
    <w:abstractNumId w:val="3"/>
  </w:num>
  <w:num w:numId="5">
    <w:abstractNumId w:val="5"/>
  </w:num>
  <w:num w:numId="6">
    <w:abstractNumId w:val="4"/>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54E6"/>
    <w:rsid w:val="001D0BD5"/>
    <w:rsid w:val="00341151"/>
    <w:rsid w:val="007452EC"/>
    <w:rsid w:val="007C7A58"/>
    <w:rsid w:val="00907C7B"/>
    <w:rsid w:val="00B554E6"/>
    <w:rsid w:val="00F917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54E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54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477</Words>
  <Characters>2725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Elspeth</dc:creator>
  <cp:lastModifiedBy>Elspeth</cp:lastModifiedBy>
  <cp:revision>3</cp:revision>
  <dcterms:created xsi:type="dcterms:W3CDTF">2015-01-13T17:58:00Z</dcterms:created>
  <dcterms:modified xsi:type="dcterms:W3CDTF">2015-01-18T16:01:00Z</dcterms:modified>
</cp:coreProperties>
</file>